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Heading1"/>
        <w:spacing w:line="276" w:lineRule="auto"/>
        <w:jc w:val="center"/>
        <w:rPr>
          <w:rFonts w:ascii="Montserrat" w:cs="Montserrat" w:eastAsia="Montserrat" w:hAnsi="Montserrat"/>
          <w:b w:val="1"/>
          <w:sz w:val="20"/>
          <w:szCs w:val="20"/>
          <w:highlight w:val="white"/>
        </w:rPr>
      </w:pPr>
      <w:bookmarkStart w:colFirst="0" w:colLast="0" w:name="_z2pmdc5nm30b" w:id="0"/>
      <w:bookmarkEnd w:id="0"/>
      <w:r w:rsidDel="00000000" w:rsidR="00000000" w:rsidRPr="00000000">
        <w:rPr>
          <w:rFonts w:ascii="Montserrat" w:cs="Montserrat" w:eastAsia="Montserrat" w:hAnsi="Montserrat"/>
          <w:b w:val="1"/>
          <w:sz w:val="20"/>
          <w:szCs w:val="20"/>
          <w:highlight w:val="white"/>
          <w:rtl w:val="0"/>
        </w:rPr>
        <w:t xml:space="preserve">Name_______________________________                                 Date_____________________________</w:t>
      </w:r>
    </w:p>
    <w:p w:rsidR="00000000" w:rsidDel="00000000" w:rsidP="00000000" w:rsidRDefault="00000000" w:rsidRPr="00000000" w14:paraId="00000002">
      <w:pPr>
        <w:pStyle w:val="Heading1"/>
        <w:spacing w:line="276" w:lineRule="auto"/>
        <w:jc w:val="center"/>
        <w:rPr>
          <w:rFonts w:ascii="Montserrat" w:cs="Montserrat" w:eastAsia="Montserrat" w:hAnsi="Montserrat"/>
          <w:b w:val="1"/>
          <w:sz w:val="32"/>
          <w:szCs w:val="32"/>
          <w:highlight w:val="white"/>
        </w:rPr>
      </w:pPr>
      <w:bookmarkStart w:colFirst="0" w:colLast="0" w:name="_h1xfntfp2wb5" w:id="1"/>
      <w:bookmarkEnd w:id="1"/>
      <w:r w:rsidDel="00000000" w:rsidR="00000000" w:rsidRPr="00000000">
        <w:rPr>
          <w:rFonts w:ascii="Montserrat" w:cs="Montserrat" w:eastAsia="Montserrat" w:hAnsi="Montserrat"/>
          <w:b w:val="1"/>
          <w:sz w:val="44"/>
          <w:szCs w:val="44"/>
          <w:highlight w:val="white"/>
          <w:rtl w:val="0"/>
        </w:rPr>
        <w:t xml:space="preserve">DIY Jiànzi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Style w:val="Heading2"/>
        <w:spacing w:after="240" w:before="240" w:line="276" w:lineRule="auto"/>
        <w:rPr>
          <w:rFonts w:ascii="Montserrat" w:cs="Montserrat" w:eastAsia="Montserrat" w:hAnsi="Montserrat"/>
          <w:b w:val="1"/>
          <w:color w:val="99c5e9"/>
          <w:highlight w:val="white"/>
        </w:rPr>
      </w:pPr>
      <w:bookmarkStart w:colFirst="0" w:colLast="0" w:name="_qh1fbro7dgfo" w:id="2"/>
      <w:bookmarkEnd w:id="2"/>
      <w:r w:rsidDel="00000000" w:rsidR="00000000" w:rsidRPr="00000000">
        <w:rPr>
          <w:rFonts w:ascii="Montserrat" w:cs="Montserrat" w:eastAsia="Montserrat" w:hAnsi="Montserrat"/>
          <w:b w:val="1"/>
          <w:color w:val="99c5e9"/>
          <w:highlight w:val="white"/>
          <w:rtl w:val="0"/>
        </w:rPr>
        <w:t xml:space="preserve">Build Your Jiànzi</w:t>
      </w:r>
    </w:p>
    <w:p w:rsidR="00000000" w:rsidDel="00000000" w:rsidP="00000000" w:rsidRDefault="00000000" w:rsidRPr="00000000" w14:paraId="00000004">
      <w:pPr>
        <w:pStyle w:val="Heading5"/>
        <w:spacing w:after="120" w:before="120" w:line="276" w:lineRule="auto"/>
        <w:rPr>
          <w:rFonts w:ascii="Montserrat" w:cs="Montserrat" w:eastAsia="Montserrat" w:hAnsi="Montserrat"/>
          <w:highlight w:val="white"/>
        </w:rPr>
      </w:pPr>
      <w:bookmarkStart w:colFirst="0" w:colLast="0" w:name="_r2jfi4xft0h1" w:id="3"/>
      <w:bookmarkEnd w:id="3"/>
      <w:r w:rsidDel="00000000" w:rsidR="00000000" w:rsidRPr="00000000">
        <w:rPr>
          <w:rFonts w:ascii="Montserrat" w:cs="Montserrat" w:eastAsia="Montserrat" w:hAnsi="Montserrat"/>
          <w:color w:val="000000"/>
          <w:highlight w:val="white"/>
          <w:rtl w:val="0"/>
        </w:rPr>
        <w:t xml:space="preserve">Your task is to create your own Jiànzi using feathers, threads, coins, etc.</w:t>
      </w:r>
      <w:r w:rsidDel="00000000" w:rsidR="00000000" w:rsidRPr="00000000">
        <w:rPr>
          <w:rtl w:val="0"/>
        </w:rPr>
      </w:r>
    </w:p>
    <w:tbl>
      <w:tblPr>
        <w:tblStyle w:val="Table1"/>
        <w:tblW w:w="9000.000000000002" w:type="dxa"/>
        <w:jc w:val="left"/>
        <w:tblBorders>
          <w:top w:color="b7b7b7" w:space="0" w:sz="8" w:val="single"/>
          <w:left w:color="b7b7b7" w:space="0" w:sz="8" w:val="single"/>
          <w:bottom w:color="b7b7b7" w:space="0" w:sz="8" w:val="single"/>
          <w:right w:color="b7b7b7" w:space="0" w:sz="8" w:val="single"/>
          <w:insideH w:color="b7b7b7" w:space="0" w:sz="8" w:val="single"/>
          <w:insideV w:color="b7b7b7" w:space="0" w:sz="8" w:val="single"/>
        </w:tblBorders>
        <w:tblLayout w:type="fixed"/>
        <w:tblLook w:val="0600"/>
      </w:tblPr>
      <w:tblGrid>
        <w:gridCol w:w="1306.6666666666672"/>
        <w:gridCol w:w="7693.333333333334"/>
        <w:tblGridChange w:id="0">
          <w:tblGrid>
            <w:gridCol w:w="1306.6666666666672"/>
            <w:gridCol w:w="7693.333333333334"/>
          </w:tblGrid>
        </w:tblGridChange>
      </w:tblGrid>
      <w:tr>
        <w:trPr>
          <w:cantSplit w:val="0"/>
          <w:trHeight w:val="1218.0078125000002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pStyle w:val="Heading2"/>
              <w:spacing w:before="120" w:line="276" w:lineRule="auto"/>
              <w:rPr>
                <w:rFonts w:ascii="Montserrat" w:cs="Montserrat" w:eastAsia="Montserrat" w:hAnsi="Montserrat"/>
                <w:b w:val="1"/>
                <w:highlight w:val="white"/>
              </w:rPr>
            </w:pPr>
            <w:bookmarkStart w:colFirst="0" w:colLast="0" w:name="_myxzvnlr6tm8" w:id="4"/>
            <w:bookmarkEnd w:id="4"/>
            <w:r w:rsidDel="00000000" w:rsidR="00000000" w:rsidRPr="00000000">
              <w:rPr>
                <w:rFonts w:ascii="Montserrat" w:cs="Montserrat" w:eastAsia="Montserrat" w:hAnsi="Montserrat"/>
                <w:b w:val="1"/>
              </w:rPr>
              <w:drawing>
                <wp:inline distB="19050" distT="19050" distL="19050" distR="19050">
                  <wp:extent cx="548640" cy="548640"/>
                  <wp:effectExtent b="0" l="0" r="0" t="0"/>
                  <wp:docPr id="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486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ffffff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pStyle w:val="Heading3"/>
              <w:spacing w:after="120" w:before="120" w:line="276" w:lineRule="auto"/>
              <w:ind w:left="-90" w:firstLine="0"/>
              <w:rPr>
                <w:rFonts w:ascii="Montserrat" w:cs="Montserrat" w:eastAsia="Montserrat" w:hAnsi="Montserrat"/>
                <w:highlight w:val="white"/>
              </w:rPr>
            </w:pPr>
            <w:bookmarkStart w:colFirst="0" w:colLast="0" w:name="_lko5zpdyqsum" w:id="5"/>
            <w:bookmarkEnd w:id="5"/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Important:</w:t>
            </w: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 Success Criteria</w:t>
            </w:r>
          </w:p>
        </w:tc>
      </w:tr>
      <w:tr>
        <w:trPr>
          <w:cantSplit w:val="0"/>
          <w:trHeight w:val="2043.7753333333303" w:hRule="atLeast"/>
          <w:tblHeader w:val="0"/>
        </w:trPr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pStyle w:val="Heading5"/>
              <w:numPr>
                <w:ilvl w:val="0"/>
                <w:numId w:val="3"/>
              </w:numPr>
              <w:spacing w:after="120" w:before="120" w:line="276" w:lineRule="auto"/>
              <w:ind w:left="720" w:hanging="360"/>
              <w:rPr>
                <w:rFonts w:ascii="Montserrat" w:cs="Montserrat" w:eastAsia="Montserrat" w:hAnsi="Montserrat"/>
                <w:color w:val="666666"/>
                <w:highlight w:val="white"/>
              </w:rPr>
            </w:pPr>
            <w:bookmarkStart w:colFirst="0" w:colLast="0" w:name="_l5upvgtz534b" w:id="6"/>
            <w:bookmarkEnd w:id="6"/>
            <w:r w:rsidDel="00000000" w:rsidR="00000000" w:rsidRPr="00000000">
              <w:rPr>
                <w:rFonts w:ascii="Montserrat" w:cs="Montserrat" w:eastAsia="Montserrat" w:hAnsi="Montserrat"/>
                <w:b w:val="1"/>
                <w:color w:val="000000"/>
                <w:highlight w:val="white"/>
                <w:rtl w:val="0"/>
              </w:rPr>
              <w:t xml:space="preserve">Secure Feather Attachment: </w:t>
            </w:r>
            <w:r w:rsidDel="00000000" w:rsidR="00000000" w:rsidRPr="00000000">
              <w:rPr>
                <w:rFonts w:ascii="Montserrat" w:cs="Montserrat" w:eastAsia="Montserrat" w:hAnsi="Montserrat"/>
                <w:color w:val="000000"/>
                <w:highlight w:val="white"/>
                <w:rtl w:val="0"/>
              </w:rPr>
              <w:t xml:space="preserve">Feathers are firmly attached and arranged to help the Jiànzi spin well.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pStyle w:val="Heading5"/>
              <w:numPr>
                <w:ilvl w:val="1"/>
                <w:numId w:val="3"/>
              </w:numPr>
              <w:spacing w:after="120" w:before="120" w:line="276" w:lineRule="auto"/>
              <w:ind w:left="1440" w:hanging="360"/>
              <w:rPr>
                <w:rFonts w:ascii="Montserrat" w:cs="Montserrat" w:eastAsia="Montserrat" w:hAnsi="Montserrat"/>
                <w:color w:val="666666"/>
                <w:highlight w:val="white"/>
              </w:rPr>
            </w:pPr>
            <w:bookmarkStart w:colFirst="0" w:colLast="0" w:name="_418wv991uz8p" w:id="7"/>
            <w:bookmarkEnd w:id="7"/>
            <w:r w:rsidDel="00000000" w:rsidR="00000000" w:rsidRPr="00000000">
              <w:rPr>
                <w:rFonts w:ascii="Montserrat" w:cs="Montserrat" w:eastAsia="Montserrat" w:hAnsi="Montserrat"/>
                <w:color w:val="000000"/>
                <w:highlight w:val="white"/>
                <w:rtl w:val="0"/>
              </w:rPr>
              <w:t xml:space="preserve">Can you gently flick or drop your Jiànzi without the feathers falling off or shifting?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pStyle w:val="Heading5"/>
              <w:numPr>
                <w:ilvl w:val="1"/>
                <w:numId w:val="3"/>
              </w:numPr>
              <w:spacing w:after="120" w:before="120" w:line="276" w:lineRule="auto"/>
              <w:ind w:left="1440" w:hanging="360"/>
              <w:rPr>
                <w:rFonts w:ascii="Montserrat" w:cs="Montserrat" w:eastAsia="Montserrat" w:hAnsi="Montserrat"/>
                <w:color w:val="666666"/>
                <w:highlight w:val="white"/>
              </w:rPr>
            </w:pPr>
            <w:bookmarkStart w:colFirst="0" w:colLast="0" w:name="_lg8a0pdtt6c0" w:id="8"/>
            <w:bookmarkEnd w:id="8"/>
            <w:r w:rsidDel="00000000" w:rsidR="00000000" w:rsidRPr="00000000">
              <w:rPr>
                <w:rFonts w:ascii="Montserrat" w:cs="Montserrat" w:eastAsia="Montserrat" w:hAnsi="Montserrat"/>
                <w:color w:val="000000"/>
                <w:highlight w:val="white"/>
                <w:rtl w:val="0"/>
              </w:rPr>
              <w:t xml:space="preserve">Are the feathers spread out evenly and pointing upright to catch the air when it spins?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Style w:val="Heading5"/>
              <w:numPr>
                <w:ilvl w:val="0"/>
                <w:numId w:val="3"/>
              </w:numPr>
              <w:spacing w:after="120" w:before="120" w:line="276" w:lineRule="auto"/>
              <w:ind w:left="720" w:hanging="360"/>
              <w:rPr>
                <w:rFonts w:ascii="Montserrat" w:cs="Montserrat" w:eastAsia="Montserrat" w:hAnsi="Montserrat"/>
                <w:color w:val="666666"/>
                <w:highlight w:val="white"/>
              </w:rPr>
            </w:pPr>
            <w:bookmarkStart w:colFirst="0" w:colLast="0" w:name="_baoilmozl6bv" w:id="9"/>
            <w:bookmarkEnd w:id="9"/>
            <w:r w:rsidDel="00000000" w:rsidR="00000000" w:rsidRPr="00000000">
              <w:rPr>
                <w:rFonts w:ascii="Montserrat" w:cs="Montserrat" w:eastAsia="Montserrat" w:hAnsi="Montserrat"/>
                <w:b w:val="1"/>
                <w:color w:val="000000"/>
                <w:highlight w:val="white"/>
                <w:rtl w:val="0"/>
              </w:rPr>
              <w:t xml:space="preserve">Balanced Weight: </w:t>
            </w:r>
            <w:r w:rsidDel="00000000" w:rsidR="00000000" w:rsidRPr="00000000">
              <w:rPr>
                <w:rFonts w:ascii="Montserrat" w:cs="Montserrat" w:eastAsia="Montserrat" w:hAnsi="Montserrat"/>
                <w:color w:val="000000"/>
                <w:highlight w:val="white"/>
                <w:rtl w:val="0"/>
              </w:rPr>
              <w:t xml:space="preserve">The weighted base is stable and balanced, keeping the Jiànzi flying smoothly.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pStyle w:val="Heading5"/>
              <w:numPr>
                <w:ilvl w:val="1"/>
                <w:numId w:val="3"/>
              </w:numPr>
              <w:spacing w:after="120" w:before="120" w:line="276" w:lineRule="auto"/>
              <w:ind w:left="1440" w:hanging="360"/>
              <w:rPr>
                <w:rFonts w:ascii="Montserrat" w:cs="Montserrat" w:eastAsia="Montserrat" w:hAnsi="Montserrat"/>
                <w:color w:val="666666"/>
                <w:highlight w:val="white"/>
              </w:rPr>
            </w:pPr>
            <w:bookmarkStart w:colFirst="0" w:colLast="0" w:name="_y80owc2tsgoe" w:id="10"/>
            <w:bookmarkEnd w:id="10"/>
            <w:r w:rsidDel="00000000" w:rsidR="00000000" w:rsidRPr="00000000">
              <w:rPr>
                <w:rFonts w:ascii="Montserrat" w:cs="Montserrat" w:eastAsia="Montserrat" w:hAnsi="Montserrat"/>
                <w:color w:val="000000"/>
                <w:highlight w:val="white"/>
                <w:rtl w:val="0"/>
              </w:rPr>
              <w:t xml:space="preserve">Does your Jiànzi fly in a straight path and spin when kicked or dropped?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pStyle w:val="Heading5"/>
              <w:numPr>
                <w:ilvl w:val="1"/>
                <w:numId w:val="3"/>
              </w:numPr>
              <w:spacing w:after="120" w:before="120" w:line="276" w:lineRule="auto"/>
              <w:ind w:left="1440" w:hanging="360"/>
              <w:rPr>
                <w:rFonts w:ascii="Montserrat" w:cs="Montserrat" w:eastAsia="Montserrat" w:hAnsi="Montserrat"/>
                <w:color w:val="666666"/>
                <w:highlight w:val="white"/>
              </w:rPr>
            </w:pPr>
            <w:bookmarkStart w:colFirst="0" w:colLast="0" w:name="_1ak8h6t1wnoe" w:id="11"/>
            <w:bookmarkEnd w:id="11"/>
            <w:r w:rsidDel="00000000" w:rsidR="00000000" w:rsidRPr="00000000">
              <w:rPr>
                <w:rFonts w:ascii="Montserrat" w:cs="Montserrat" w:eastAsia="Montserrat" w:hAnsi="Montserrat"/>
                <w:color w:val="000000"/>
                <w:highlight w:val="white"/>
                <w:rtl w:val="0"/>
              </w:rPr>
              <w:t xml:space="preserve">Is the base weight centered, with no parts sticking out or making it wobble?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E">
      <w:pPr>
        <w:pStyle w:val="Heading2"/>
        <w:spacing w:before="120" w:line="276" w:lineRule="auto"/>
        <w:rPr>
          <w:rFonts w:ascii="Montserrat" w:cs="Montserrat" w:eastAsia="Montserrat" w:hAnsi="Montserrat"/>
          <w:b w:val="1"/>
          <w:color w:val="99c5e9"/>
          <w:highlight w:val="white"/>
        </w:rPr>
      </w:pPr>
      <w:bookmarkStart w:colFirst="0" w:colLast="0" w:name="_u5kp4fbkysq3" w:id="12"/>
      <w:bookmarkEnd w:id="1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Style w:val="Heading2"/>
        <w:spacing w:before="120" w:line="276" w:lineRule="auto"/>
        <w:rPr>
          <w:rFonts w:ascii="Montserrat" w:cs="Montserrat" w:eastAsia="Montserrat" w:hAnsi="Montserrat"/>
          <w:b w:val="1"/>
          <w:color w:val="292a2e"/>
          <w:highlight w:val="white"/>
        </w:rPr>
      </w:pPr>
      <w:bookmarkStart w:colFirst="0" w:colLast="0" w:name="_n6sawdmkqzgy" w:id="13"/>
      <w:bookmarkEnd w:id="13"/>
      <w:r w:rsidDel="00000000" w:rsidR="00000000" w:rsidRPr="00000000">
        <w:rPr>
          <w:rFonts w:ascii="Montserrat" w:cs="Montserrat" w:eastAsia="Montserrat" w:hAnsi="Montserrat"/>
          <w:b w:val="1"/>
          <w:color w:val="99c5e9"/>
          <w:highlight w:val="white"/>
          <w:rtl w:val="0"/>
        </w:rPr>
        <w:t xml:space="preserve">Material Needed</w:t>
      </w:r>
      <w:r w:rsidDel="00000000" w:rsidR="00000000" w:rsidRPr="00000000">
        <w:rPr>
          <w:rtl w:val="0"/>
        </w:rPr>
      </w:r>
    </w:p>
    <w:tbl>
      <w:tblPr>
        <w:tblStyle w:val="Table2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6.5"/>
        <w:gridCol w:w="2256.5"/>
        <w:gridCol w:w="2256.5"/>
        <w:gridCol w:w="2256.5"/>
        <w:tblGridChange w:id="0">
          <w:tblGrid>
            <w:gridCol w:w="2256.5"/>
            <w:gridCol w:w="2256.5"/>
            <w:gridCol w:w="2256.5"/>
            <w:gridCol w:w="2256.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color w:val="292a2e"/>
                <w:highlight w:val="white"/>
                <w:rtl w:val="0"/>
              </w:rPr>
              <w:t xml:space="preserve">Feather</w:t>
            </w:r>
          </w:p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color w:val="292a2e"/>
                <w:highlight w:val="white"/>
                <w:rtl w:val="0"/>
              </w:rPr>
              <w:t xml:space="preserve">Thread</w:t>
            </w:r>
          </w:p>
          <w:p w:rsidR="00000000" w:rsidDel="00000000" w:rsidP="00000000" w:rsidRDefault="00000000" w:rsidRPr="00000000" w14:paraId="00000013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color w:val="292a2e"/>
                <w:highlight w:val="white"/>
                <w:rtl w:val="0"/>
              </w:rPr>
              <w:t xml:space="preserve">Leather Strip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color w:val="292a2e"/>
                <w:highlight w:val="white"/>
                <w:rtl w:val="0"/>
              </w:rPr>
              <w:t xml:space="preserve">Plastic Tube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color w:val="292a2e"/>
                <w:highlight w:val="white"/>
                <w:rtl w:val="0"/>
              </w:rPr>
              <w:t xml:space="preserve">Coins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color w:val="292a2e"/>
                <w:highlight w:val="white"/>
                <w:rtl w:val="0"/>
              </w:rPr>
              <w:t xml:space="preserve">Leather Pad</w:t>
            </w:r>
          </w:p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color w:val="292a2e"/>
                <w:highlight w:val="white"/>
                <w:rtl w:val="0"/>
              </w:rPr>
              <w:t xml:space="preserve">Scissors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color w:val="292a2e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pStyle w:val="Heading2"/>
        <w:spacing w:after="240" w:before="240" w:line="276" w:lineRule="auto"/>
        <w:rPr>
          <w:rFonts w:ascii="Lexend" w:cs="Lexend" w:eastAsia="Lexend" w:hAnsi="Lexend"/>
          <w:b w:val="1"/>
          <w:color w:val="99c5e9"/>
          <w:highlight w:val="white"/>
        </w:rPr>
      </w:pPr>
      <w:bookmarkStart w:colFirst="0" w:colLast="0" w:name="_ownf2k8ehiuu" w:id="14"/>
      <w:bookmarkEnd w:id="14"/>
      <w:r w:rsidDel="00000000" w:rsidR="00000000" w:rsidRPr="00000000">
        <w:rPr>
          <w:rFonts w:ascii="Lexend" w:cs="Lexend" w:eastAsia="Lexend" w:hAnsi="Lexend"/>
          <w:b w:val="1"/>
          <w:color w:val="99c5e9"/>
          <w:highlight w:val="white"/>
          <w:rtl w:val="0"/>
        </w:rPr>
        <w:t xml:space="preserve">Steps to Build the Jiànzi</w:t>
      </w:r>
    </w:p>
    <w:p w:rsidR="00000000" w:rsidDel="00000000" w:rsidP="00000000" w:rsidRDefault="00000000" w:rsidRPr="00000000" w14:paraId="0000001F">
      <w:pPr>
        <w:spacing w:after="120" w:before="120" w:lineRule="auto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Follow the given steps to build your Jiànzi. </w:t>
      </w:r>
    </w:p>
    <w:tbl>
      <w:tblPr>
        <w:tblStyle w:val="Table3"/>
        <w:tblW w:w="10260.0" w:type="dxa"/>
        <w:jc w:val="left"/>
        <w:tblInd w:w="-6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795"/>
        <w:gridCol w:w="6210"/>
        <w:gridCol w:w="3255"/>
        <w:tblGridChange w:id="0">
          <w:tblGrid>
            <w:gridCol w:w="795"/>
            <w:gridCol w:w="6210"/>
            <w:gridCol w:w="3255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after="120" w:before="120" w:lineRule="auto"/>
              <w:jc w:val="center"/>
              <w:rPr>
                <w:rFonts w:ascii="Montserrat" w:cs="Montserrat" w:eastAsia="Montserrat" w:hAnsi="Montserrat"/>
                <w:b w:val="1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Step</w:t>
            </w:r>
          </w:p>
        </w:tc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after="120" w:before="120" w:lineRule="auto"/>
              <w:jc w:val="center"/>
              <w:rPr>
                <w:rFonts w:ascii="Montserrat" w:cs="Montserrat" w:eastAsia="Montserrat" w:hAnsi="Montserrat"/>
                <w:b w:val="1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Instructions</w:t>
            </w:r>
          </w:p>
        </w:tc>
      </w:tr>
      <w:tr>
        <w:trPr>
          <w:cantSplit w:val="0"/>
          <w:trHeight w:val="3521.7700000000004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1</w:t>
            </w:r>
          </w:p>
        </w:tc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Choose your base. Use a leather pad as the main base for your Jiànzi. Place a metal washer and 1–2 coins in the center to give it proper weight. This helps the Jiànzi stay balanced and fly upright.</w:t>
            </w:r>
          </w:p>
          <w:tbl>
            <w:tblPr>
              <w:tblStyle w:val="Table4"/>
              <w:tblW w:w="4680.0" w:type="dxa"/>
              <w:jc w:val="left"/>
              <w:tblBorders>
                <w:top w:color="000000" w:space="0" w:sz="8" w:val="single"/>
                <w:left w:color="000000" w:space="0" w:sz="8" w:val="single"/>
                <w:bottom w:color="000000" w:space="0" w:sz="8" w:val="single"/>
                <w:right w:color="000000" w:space="0" w:sz="8" w:val="single"/>
                <w:insideH w:color="000000" w:space="0" w:sz="8" w:val="single"/>
                <w:insideV w:color="000000" w:space="0" w:sz="8" w:val="single"/>
              </w:tblBorders>
              <w:tblLayout w:type="fixed"/>
              <w:tblLook w:val="0600"/>
            </w:tblPr>
            <w:tblGrid>
              <w:gridCol w:w="1230"/>
              <w:gridCol w:w="3450"/>
              <w:tblGridChange w:id="0">
                <w:tblGrid>
                  <w:gridCol w:w="1230"/>
                  <w:gridCol w:w="3450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25">
                  <w:pPr>
                    <w:pStyle w:val="Heading2"/>
                    <w:spacing w:after="0" w:before="0" w:line="276" w:lineRule="auto"/>
                    <w:rPr>
                      <w:rFonts w:ascii="Lexend" w:cs="Lexend" w:eastAsia="Lexend" w:hAnsi="Lexend"/>
                      <w:b w:val="1"/>
                      <w:sz w:val="34"/>
                      <w:szCs w:val="34"/>
                      <w:highlight w:val="white"/>
                    </w:rPr>
                  </w:pPr>
                  <w:bookmarkStart w:colFirst="0" w:colLast="0" w:name="_xm2l37pcm44t" w:id="15"/>
                  <w:bookmarkEnd w:id="15"/>
                  <w:r w:rsidDel="00000000" w:rsidR="00000000" w:rsidRPr="00000000">
                    <w:rPr>
                      <w:b w:val="1"/>
                      <w:sz w:val="22"/>
                      <w:szCs w:val="22"/>
                    </w:rPr>
                    <w:drawing>
                      <wp:inline distB="19050" distT="19050" distL="19050" distR="19050">
                        <wp:extent cx="548640" cy="548640"/>
                        <wp:effectExtent b="0" l="0" r="0" t="0"/>
                        <wp:docPr id="1" name="image8.png"/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8.png"/>
                                <pic:cNvPicPr preferRelativeResize="0"/>
                              </pic:nvPicPr>
                              <pic:blipFill>
                                <a:blip r:embed="rId6"/>
                                <a:srcRect b="0" l="0" r="0" t="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8640" cy="548640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Del="00000000" w:rsidR="00000000" w:rsidRPr="00000000">
                    <w:rPr>
                      <w:rtl w:val="0"/>
                    </w:rPr>
                  </w:r>
                </w:p>
              </w:tc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26">
                  <w:pPr>
                    <w:widowControl w:val="0"/>
                    <w:spacing w:line="240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rFonts w:ascii="Montserrat" w:cs="Montserrat" w:eastAsia="Montserrat" w:hAnsi="Montserrat"/>
                      <w:b w:val="1"/>
                      <w:highlight w:val="white"/>
                      <w:rtl w:val="0"/>
                    </w:rPr>
                    <w:t xml:space="preserve">IMPORTANT:</w:t>
                  </w:r>
                  <w:r w:rsidDel="00000000" w:rsidR="00000000" w:rsidRPr="00000000">
                    <w:rPr>
                      <w:rFonts w:ascii="Montserrat" w:cs="Montserrat" w:eastAsia="Montserrat" w:hAnsi="Montserrat"/>
                      <w:highlight w:val="white"/>
                      <w:rtl w:val="0"/>
                    </w:rPr>
                    <w:t xml:space="preserve"> A flat, sturdy cap helps the Jiànzi fly evenly — make sure it’s not wobbly.</w:t>
                  </w:r>
                </w:p>
              </w:tc>
            </w:tr>
          </w:tbl>
          <w:p w:rsidR="00000000" w:rsidDel="00000000" w:rsidP="00000000" w:rsidRDefault="00000000" w:rsidRPr="00000000" w14:paraId="00000027">
            <w:pPr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5"/>
              <w:tblW w:w="4680.0" w:type="dxa"/>
              <w:jc w:val="left"/>
              <w:tblBorders>
                <w:top w:color="000000" w:space="0" w:sz="8" w:val="single"/>
                <w:left w:color="000000" w:space="0" w:sz="8" w:val="single"/>
                <w:bottom w:color="000000" w:space="0" w:sz="8" w:val="single"/>
                <w:right w:color="000000" w:space="0" w:sz="8" w:val="single"/>
                <w:insideH w:color="000000" w:space="0" w:sz="8" w:val="single"/>
                <w:insideV w:color="000000" w:space="0" w:sz="8" w:val="single"/>
              </w:tblBorders>
              <w:tblLayout w:type="fixed"/>
              <w:tblLook w:val="0600"/>
            </w:tblPr>
            <w:tblGrid>
              <w:gridCol w:w="1335"/>
              <w:gridCol w:w="3345"/>
              <w:tblGridChange w:id="0">
                <w:tblGrid>
                  <w:gridCol w:w="1335"/>
                  <w:gridCol w:w="3345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28">
                  <w:pPr>
                    <w:widowControl w:val="0"/>
                    <w:spacing w:line="240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rtl w:val="0"/>
                    </w:rPr>
                  </w:r>
                  <w:r w:rsidDel="00000000" w:rsidR="00000000" w:rsidRPr="00000000">
                    <w:drawing>
                      <wp:anchor allowOverlap="1" behindDoc="0" distB="19050" distT="19050" distL="19050" distR="19050" hidden="0" layoutInCell="1" locked="0" relativeHeight="0" simplePos="0">
                        <wp:simplePos x="0" y="0"/>
                        <wp:positionH relativeFrom="column">
                          <wp:posOffset>76200</wp:posOffset>
                        </wp:positionH>
                        <wp:positionV relativeFrom="paragraph">
                          <wp:posOffset>19050</wp:posOffset>
                        </wp:positionV>
                        <wp:extent cx="548640" cy="548640"/>
                        <wp:effectExtent b="0" l="0" r="0" t="0"/>
                        <wp:wrapSquare wrapText="bothSides" distB="19050" distT="19050" distL="19050" distR="19050"/>
                        <wp:docPr id="9" name="image1.png"/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1.png"/>
                                <pic:cNvPicPr preferRelativeResize="0"/>
                              </pic:nvPicPr>
                              <pic:blipFill>
                                <a:blip r:embed="rId7"/>
                                <a:srcRect b="0" l="0" r="0" t="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8640" cy="548640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000000" w:rsidDel="00000000" w:rsidP="00000000" w:rsidRDefault="00000000" w:rsidRPr="00000000" w14:paraId="00000029">
                  <w:pPr>
                    <w:widowControl w:val="0"/>
                    <w:spacing w:line="240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rtl w:val="0"/>
                    </w:rPr>
                  </w:r>
                </w:p>
              </w:tc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2A">
                  <w:pPr>
                    <w:widowControl w:val="0"/>
                    <w:spacing w:line="240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rFonts w:ascii="Montserrat" w:cs="Montserrat" w:eastAsia="Montserrat" w:hAnsi="Montserrat"/>
                      <w:b w:val="1"/>
                      <w:highlight w:val="white"/>
                      <w:rtl w:val="0"/>
                    </w:rPr>
                    <w:t xml:space="preserve">THINK:</w:t>
                  </w:r>
                  <w:r w:rsidDel="00000000" w:rsidR="00000000" w:rsidRPr="00000000">
                    <w:rPr>
                      <w:rFonts w:ascii="Montserrat" w:cs="Montserrat" w:eastAsia="Montserrat" w:hAnsi="Montserrat"/>
                      <w:highlight w:val="white"/>
                      <w:rtl w:val="0"/>
                    </w:rPr>
                    <w:t xml:space="preserve"> Will adding weight make it fly straighter or fall faster?</w:t>
                  </w:r>
                </w:p>
              </w:tc>
            </w:tr>
          </w:tbl>
          <w:p w:rsidR="00000000" w:rsidDel="00000000" w:rsidP="00000000" w:rsidRDefault="00000000" w:rsidRPr="00000000" w14:paraId="0000002B">
            <w:pPr>
              <w:spacing w:after="120" w:before="120" w:lineRule="auto"/>
              <w:rPr>
                <w:rFonts w:ascii="Montserrat" w:cs="Montserrat" w:eastAsia="Montserrat" w:hAnsi="Montserrat"/>
                <w:i w:val="1"/>
                <w:color w:val="99000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</w:rPr>
              <w:drawing>
                <wp:inline distB="114300" distT="114300" distL="114300" distR="114300">
                  <wp:extent cx="1704975" cy="1701800"/>
                  <wp:effectExtent b="0" l="0" r="0" t="0"/>
                  <wp:docPr id="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2</w:t>
            </w:r>
          </w:p>
        </w:tc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Use scissors to carefully cut a small slit or hole in the center of the leather pad. This is where the feathers will go. (If the leather pad already has a small slit, you can skip this step!)</w:t>
            </w:r>
          </w:p>
          <w:p w:rsidR="00000000" w:rsidDel="00000000" w:rsidP="00000000" w:rsidRDefault="00000000" w:rsidRPr="00000000" w14:paraId="0000002F">
            <w:pPr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6"/>
              <w:tblW w:w="4680.0" w:type="dxa"/>
              <w:jc w:val="left"/>
              <w:tblBorders>
                <w:top w:color="000000" w:space="0" w:sz="8" w:val="single"/>
                <w:left w:color="000000" w:space="0" w:sz="8" w:val="single"/>
                <w:bottom w:color="000000" w:space="0" w:sz="8" w:val="single"/>
                <w:right w:color="000000" w:space="0" w:sz="8" w:val="single"/>
                <w:insideH w:color="000000" w:space="0" w:sz="8" w:val="single"/>
                <w:insideV w:color="000000" w:space="0" w:sz="8" w:val="single"/>
              </w:tblBorders>
              <w:tblLayout w:type="fixed"/>
              <w:tblLook w:val="0600"/>
            </w:tblPr>
            <w:tblGrid>
              <w:gridCol w:w="1275"/>
              <w:gridCol w:w="3405"/>
              <w:tblGridChange w:id="0">
                <w:tblGrid>
                  <w:gridCol w:w="1275"/>
                  <w:gridCol w:w="3405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30">
                  <w:pPr>
                    <w:widowControl w:val="0"/>
                    <w:spacing w:line="276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b w:val="1"/>
                      <w:color w:val="434343"/>
                    </w:rPr>
                    <w:drawing>
                      <wp:inline distB="19050" distT="19050" distL="19050" distR="19050">
                        <wp:extent cx="554260" cy="554260"/>
                        <wp:effectExtent b="0" l="0" r="0" t="0"/>
                        <wp:docPr id="8" name="image2.png"/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2.png"/>
                                <pic:cNvPicPr preferRelativeResize="0"/>
                              </pic:nvPicPr>
                              <pic:blipFill>
                                <a:blip r:embed="rId9"/>
                                <a:srcRect b="0" l="0" r="0" t="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4260" cy="554260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Del="00000000" w:rsidR="00000000" w:rsidRPr="00000000">
                    <w:rPr>
                      <w:rtl w:val="0"/>
                    </w:rPr>
                  </w:r>
                </w:p>
              </w:tc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31">
                  <w:pPr>
                    <w:widowControl w:val="0"/>
                    <w:spacing w:line="240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rFonts w:ascii="Montserrat" w:cs="Montserrat" w:eastAsia="Montserrat" w:hAnsi="Montserrat"/>
                      <w:b w:val="1"/>
                      <w:highlight w:val="white"/>
                      <w:rtl w:val="0"/>
                    </w:rPr>
                    <w:t xml:space="preserve">SAFETY: </w:t>
                  </w:r>
                  <w:r w:rsidDel="00000000" w:rsidR="00000000" w:rsidRPr="00000000">
                    <w:rPr>
                      <w:rFonts w:ascii="Montserrat" w:cs="Montserrat" w:eastAsia="Montserrat" w:hAnsi="Montserrat"/>
                      <w:highlight w:val="white"/>
                      <w:rtl w:val="0"/>
                    </w:rPr>
                    <w:t xml:space="preserve">Ask for help when using a sharp object to poke holes; do not use too much force.</w:t>
                  </w:r>
                </w:p>
              </w:tc>
            </w:tr>
          </w:tbl>
          <w:p w:rsidR="00000000" w:rsidDel="00000000" w:rsidP="00000000" w:rsidRDefault="00000000" w:rsidRPr="00000000" w14:paraId="00000032">
            <w:pPr>
              <w:spacing w:after="240" w:before="240" w:lineRule="auto"/>
              <w:rPr>
                <w:rFonts w:ascii="Montserrat" w:cs="Montserrat" w:eastAsia="Montserrat" w:hAnsi="Montserrat"/>
                <w:i w:val="1"/>
                <w:color w:val="99000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</w:rPr>
              <w:drawing>
                <wp:inline distB="114300" distT="114300" distL="114300" distR="114300">
                  <wp:extent cx="1704975" cy="1701800"/>
                  <wp:effectExtent b="0" l="0" r="0" t="0"/>
                  <wp:docPr id="12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09.0998828124993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3</w:t>
            </w:r>
          </w:p>
        </w:tc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widowControl w:val="0"/>
              <w:spacing w:after="240" w:befor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Gather 3–6 rooster feathers and line up their ends neatly. Wrap thread tightly around the base of the feather bundle to hold them together.</w:t>
            </w:r>
          </w:p>
          <w:p w:rsidR="00000000" w:rsidDel="00000000" w:rsidP="00000000" w:rsidRDefault="00000000" w:rsidRPr="00000000" w14:paraId="00000036">
            <w:pPr>
              <w:widowControl w:val="0"/>
              <w:spacing w:after="240" w:befor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7"/>
              <w:tblW w:w="4680.0" w:type="dxa"/>
              <w:jc w:val="left"/>
              <w:tblBorders>
                <w:top w:color="000000" w:space="0" w:sz="8" w:val="single"/>
                <w:left w:color="000000" w:space="0" w:sz="8" w:val="single"/>
                <w:bottom w:color="000000" w:space="0" w:sz="8" w:val="single"/>
                <w:right w:color="000000" w:space="0" w:sz="8" w:val="single"/>
                <w:insideH w:color="000000" w:space="0" w:sz="8" w:val="single"/>
                <w:insideV w:color="000000" w:space="0" w:sz="8" w:val="single"/>
              </w:tblBorders>
              <w:tblLayout w:type="fixed"/>
              <w:tblLook w:val="0600"/>
            </w:tblPr>
            <w:tblGrid>
              <w:gridCol w:w="1185"/>
              <w:gridCol w:w="3495"/>
              <w:tblGridChange w:id="0">
                <w:tblGrid>
                  <w:gridCol w:w="1185"/>
                  <w:gridCol w:w="3495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37">
                  <w:pPr>
                    <w:pStyle w:val="Heading3"/>
                    <w:spacing w:after="0" w:before="0" w:line="276" w:lineRule="auto"/>
                    <w:rPr>
                      <w:rFonts w:ascii="Montserrat" w:cs="Montserrat" w:eastAsia="Montserrat" w:hAnsi="Montserrat"/>
                      <w:sz w:val="30"/>
                      <w:szCs w:val="30"/>
                      <w:highlight w:val="white"/>
                    </w:rPr>
                  </w:pPr>
                  <w:bookmarkStart w:colFirst="0" w:colLast="0" w:name="_y7v8f61qo3a0" w:id="16"/>
                  <w:bookmarkEnd w:id="16"/>
                  <w:r w:rsidDel="00000000" w:rsidR="00000000" w:rsidRPr="00000000">
                    <w:rPr>
                      <w:color w:val="000000"/>
                      <w:sz w:val="22"/>
                      <w:szCs w:val="22"/>
                    </w:rPr>
                    <w:drawing>
                      <wp:inline distB="19050" distT="19050" distL="19050" distR="19050">
                        <wp:extent cx="548640" cy="548640"/>
                        <wp:effectExtent b="0" l="0" r="0" t="0"/>
                        <wp:docPr id="3" name="image10.png"/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10.png"/>
                                <pic:cNvPicPr preferRelativeResize="0"/>
                              </pic:nvPicPr>
                              <pic:blipFill>
                                <a:blip r:embed="rId11"/>
                                <a:srcRect b="0" l="0" r="0" t="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8640" cy="548640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Del="00000000" w:rsidR="00000000" w:rsidRPr="00000000">
                    <w:rPr>
                      <w:rtl w:val="0"/>
                    </w:rPr>
                  </w:r>
                </w:p>
              </w:tc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38">
                  <w:pPr>
                    <w:widowControl w:val="0"/>
                    <w:spacing w:line="240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rFonts w:ascii="Montserrat" w:cs="Montserrat" w:eastAsia="Montserrat" w:hAnsi="Montserrat"/>
                      <w:b w:val="1"/>
                      <w:highlight w:val="white"/>
                      <w:rtl w:val="0"/>
                    </w:rPr>
                    <w:t xml:space="preserve">HINT: </w:t>
                  </w:r>
                  <w:r w:rsidDel="00000000" w:rsidR="00000000" w:rsidRPr="00000000">
                    <w:rPr>
                      <w:rFonts w:ascii="Montserrat" w:cs="Montserrat" w:eastAsia="Montserrat" w:hAnsi="Montserrat"/>
                      <w:highlight w:val="white"/>
                      <w:rtl w:val="0"/>
                    </w:rPr>
                    <w:t xml:space="preserve">Loose feathers will wobble or fall off during kicks.</w:t>
                  </w:r>
                </w:p>
              </w:tc>
            </w:tr>
          </w:tbl>
          <w:p w:rsidR="00000000" w:rsidDel="00000000" w:rsidP="00000000" w:rsidRDefault="00000000" w:rsidRPr="00000000" w14:paraId="00000039">
            <w:pPr>
              <w:widowControl w:val="0"/>
              <w:spacing w:after="240" w:befor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</w:rPr>
              <w:drawing>
                <wp:inline distB="114300" distT="114300" distL="114300" distR="114300">
                  <wp:extent cx="1704975" cy="2552700"/>
                  <wp:effectExtent b="0" l="0" r="0" t="0"/>
                  <wp:docPr id="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255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4</w:t>
            </w:r>
          </w:p>
        </w:tc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Insert the feather bundle into the hole in the cap and secure it firmly with thread. </w:t>
            </w:r>
          </w:p>
          <w:p w:rsidR="00000000" w:rsidDel="00000000" w:rsidP="00000000" w:rsidRDefault="00000000" w:rsidRPr="00000000" w14:paraId="0000003D">
            <w:pPr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Slide a short plastic tube under the feather bundle to help keep it upright and add extra stability. Use the thread to hold this in place.</w:t>
            </w:r>
          </w:p>
        </w:tc>
        <w:tc>
          <w:tcPr>
            <w:vMerge w:val="restart"/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</w:rPr>
              <w:drawing>
                <wp:inline distB="114300" distT="114300" distL="114300" distR="114300">
                  <wp:extent cx="1704975" cy="2552700"/>
                  <wp:effectExtent b="0" l="0" r="0" t="0"/>
                  <wp:docPr id="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255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5</w:t>
            </w:r>
          </w:p>
        </w:tc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pacing w:after="240" w:befor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Drop or gently kick your Jiànzi to observe whether it flies upright, spins, or falls sideways, and makes small adjustments to the feathers, weight, or loose parts as needed.</w:t>
            </w:r>
          </w:p>
        </w:tc>
        <w:tc>
          <w:tcPr>
            <w:vMerge w:val="continue"/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rPr>
                <w:rFonts w:ascii="Montserrat" w:cs="Montserrat" w:eastAsia="Montserrat" w:hAnsi="Montserrat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6</w:t>
            </w:r>
          </w:p>
        </w:tc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Decorate your Jiànzi with colored leather strips or extra feathers. Make it reflect your style, but keep it light so it still flies well.</w:t>
            </w:r>
          </w:p>
          <w:p w:rsidR="00000000" w:rsidDel="00000000" w:rsidP="00000000" w:rsidRDefault="00000000" w:rsidRPr="00000000" w14:paraId="00000044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tbl>
            <w:tblPr>
              <w:tblStyle w:val="Table8"/>
              <w:tblW w:w="4680.0" w:type="dxa"/>
              <w:jc w:val="left"/>
              <w:tblBorders>
                <w:top w:color="000000" w:space="0" w:sz="8" w:val="single"/>
                <w:left w:color="000000" w:space="0" w:sz="8" w:val="single"/>
                <w:bottom w:color="000000" w:space="0" w:sz="8" w:val="single"/>
                <w:right w:color="000000" w:space="0" w:sz="8" w:val="single"/>
                <w:insideH w:color="000000" w:space="0" w:sz="8" w:val="single"/>
                <w:insideV w:color="000000" w:space="0" w:sz="8" w:val="single"/>
              </w:tblBorders>
              <w:tblLayout w:type="fixed"/>
              <w:tblLook w:val="0600"/>
            </w:tblPr>
            <w:tblGrid>
              <w:gridCol w:w="1215"/>
              <w:gridCol w:w="3465"/>
              <w:tblGridChange w:id="0">
                <w:tblGrid>
                  <w:gridCol w:w="1215"/>
                  <w:gridCol w:w="3465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45">
                  <w:pPr>
                    <w:pStyle w:val="Heading3"/>
                    <w:spacing w:after="0" w:before="0" w:line="276" w:lineRule="auto"/>
                    <w:rPr>
                      <w:rFonts w:ascii="Montserrat" w:cs="Montserrat" w:eastAsia="Montserrat" w:hAnsi="Montserrat"/>
                      <w:sz w:val="30"/>
                      <w:szCs w:val="30"/>
                      <w:highlight w:val="white"/>
                    </w:rPr>
                  </w:pPr>
                  <w:bookmarkStart w:colFirst="0" w:colLast="0" w:name="_ow3u97rikpk" w:id="17"/>
                  <w:bookmarkEnd w:id="17"/>
                  <w:r w:rsidDel="00000000" w:rsidR="00000000" w:rsidRPr="00000000">
                    <w:rPr>
                      <w:color w:val="000000"/>
                      <w:sz w:val="22"/>
                      <w:szCs w:val="22"/>
                    </w:rPr>
                    <w:drawing>
                      <wp:inline distB="19050" distT="19050" distL="19050" distR="19050">
                        <wp:extent cx="548640" cy="548640"/>
                        <wp:effectExtent b="0" l="0" r="0" t="0"/>
                        <wp:docPr id="11" name="image10.png"/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10.png"/>
                                <pic:cNvPicPr preferRelativeResize="0"/>
                              </pic:nvPicPr>
                              <pic:blipFill>
                                <a:blip r:embed="rId11"/>
                                <a:srcRect b="0" l="0" r="0" t="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8640" cy="548640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Del="00000000" w:rsidR="00000000" w:rsidRPr="00000000">
                    <w:rPr>
                      <w:rtl w:val="0"/>
                    </w:rPr>
                  </w:r>
                </w:p>
              </w:tc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46">
                  <w:pPr>
                    <w:widowControl w:val="0"/>
                    <w:spacing w:line="240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rFonts w:ascii="Montserrat" w:cs="Montserrat" w:eastAsia="Montserrat" w:hAnsi="Montserrat"/>
                      <w:b w:val="1"/>
                      <w:highlight w:val="white"/>
                      <w:rtl w:val="0"/>
                    </w:rPr>
                    <w:t xml:space="preserve">HINT: </w:t>
                  </w:r>
                  <w:r w:rsidDel="00000000" w:rsidR="00000000" w:rsidRPr="00000000">
                    <w:rPr>
                      <w:rFonts w:ascii="Montserrat" w:cs="Montserrat" w:eastAsia="Montserrat" w:hAnsi="Montserrat"/>
                      <w:highlight w:val="white"/>
                      <w:rtl w:val="0"/>
                    </w:rPr>
                    <w:t xml:space="preserve">Lighter decoration material won’t affect flight much.</w:t>
                  </w:r>
                </w:p>
              </w:tc>
            </w:tr>
          </w:tbl>
          <w:p w:rsidR="00000000" w:rsidDel="00000000" w:rsidP="00000000" w:rsidRDefault="00000000" w:rsidRPr="00000000" w14:paraId="00000047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i w:val="1"/>
                <w:color w:val="99000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i w:val="1"/>
                <w:color w:val="99000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</w:rPr>
              <w:drawing>
                <wp:inline distB="114300" distT="114300" distL="114300" distR="114300">
                  <wp:extent cx="1704975" cy="1701800"/>
                  <wp:effectExtent b="0" l="0" r="0" t="0"/>
                  <wp:docPr id="1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7</w:t>
            </w:r>
          </w:p>
        </w:tc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Give your Jiànzi a name and personality (‘Sky Spinner’, ‘Fire Feather’, etc.)</w:t>
            </w:r>
          </w:p>
          <w:tbl>
            <w:tblPr>
              <w:tblStyle w:val="Table9"/>
              <w:tblW w:w="4680.0" w:type="dxa"/>
              <w:jc w:val="left"/>
              <w:tblBorders>
                <w:top w:color="000000" w:space="0" w:sz="8" w:val="single"/>
                <w:left w:color="000000" w:space="0" w:sz="8" w:val="single"/>
                <w:bottom w:color="000000" w:space="0" w:sz="8" w:val="single"/>
                <w:right w:color="000000" w:space="0" w:sz="8" w:val="single"/>
                <w:insideH w:color="000000" w:space="0" w:sz="8" w:val="single"/>
                <w:insideV w:color="000000" w:space="0" w:sz="8" w:val="single"/>
              </w:tblBorders>
              <w:tblLayout w:type="fixed"/>
              <w:tblLook w:val="0600"/>
            </w:tblPr>
            <w:tblGrid>
              <w:gridCol w:w="1200"/>
              <w:gridCol w:w="3480"/>
              <w:tblGridChange w:id="0">
                <w:tblGrid>
                  <w:gridCol w:w="1200"/>
                  <w:gridCol w:w="3480"/>
                </w:tblGrid>
              </w:tblGridChange>
            </w:tblGrid>
            <w:tr>
              <w:trPr>
                <w:cantSplit w:val="0"/>
                <w:tblHeader w:val="0"/>
              </w:trPr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4C">
                  <w:pPr>
                    <w:widowControl w:val="0"/>
                    <w:spacing w:line="240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rtl w:val="0"/>
                    </w:rPr>
                  </w:r>
                  <w:r w:rsidDel="00000000" w:rsidR="00000000" w:rsidRPr="00000000">
                    <w:drawing>
                      <wp:anchor allowOverlap="1" behindDoc="0" distB="19050" distT="19050" distL="19050" distR="19050" hidden="0" layoutInCell="1" locked="0" relativeHeight="0" simplePos="0">
                        <wp:simplePos x="0" y="0"/>
                        <wp:positionH relativeFrom="column">
                          <wp:posOffset>76200</wp:posOffset>
                        </wp:positionH>
                        <wp:positionV relativeFrom="paragraph">
                          <wp:posOffset>19050</wp:posOffset>
                        </wp:positionV>
                        <wp:extent cx="548640" cy="548640"/>
                        <wp:effectExtent b="0" l="0" r="0" t="0"/>
                        <wp:wrapSquare wrapText="bothSides" distB="19050" distT="19050" distL="19050" distR="19050"/>
                        <wp:docPr id="10" name="image1.png"/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1.png"/>
                                <pic:cNvPicPr preferRelativeResize="0"/>
                              </pic:nvPicPr>
                              <pic:blipFill>
                                <a:blip r:embed="rId7"/>
                                <a:srcRect b="0" l="0" r="0" t="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8640" cy="548640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Borders>
                    <w:top w:color="ffffff" w:space="0" w:sz="8" w:val="single"/>
                    <w:left w:color="ffffff" w:space="0" w:sz="8" w:val="single"/>
                    <w:bottom w:color="ffffff" w:space="0" w:sz="8" w:val="single"/>
                    <w:right w:color="ffffff" w:space="0" w:sz="8" w:val="single"/>
                  </w:tcBorders>
                  <w:shd w:fill="auto" w:val="clear"/>
                  <w:tcMar>
                    <w:top w:w="100.0" w:type="dxa"/>
                    <w:left w:w="100.0" w:type="dxa"/>
                    <w:bottom w:w="100.0" w:type="dxa"/>
                    <w:right w:w="100.0" w:type="dxa"/>
                  </w:tcMar>
                  <w:vAlign w:val="top"/>
                </w:tcPr>
                <w:p w:rsidR="00000000" w:rsidDel="00000000" w:rsidP="00000000" w:rsidRDefault="00000000" w:rsidRPr="00000000" w14:paraId="0000004D">
                  <w:pPr>
                    <w:widowControl w:val="0"/>
                    <w:spacing w:line="240" w:lineRule="auto"/>
                    <w:rPr>
                      <w:rFonts w:ascii="Montserrat" w:cs="Montserrat" w:eastAsia="Montserrat" w:hAnsi="Montserrat"/>
                      <w:highlight w:val="white"/>
                    </w:rPr>
                  </w:pPr>
                  <w:r w:rsidDel="00000000" w:rsidR="00000000" w:rsidRPr="00000000">
                    <w:rPr>
                      <w:rFonts w:ascii="Montserrat" w:cs="Montserrat" w:eastAsia="Montserrat" w:hAnsi="Montserrat"/>
                      <w:b w:val="1"/>
                      <w:highlight w:val="white"/>
                      <w:rtl w:val="0"/>
                    </w:rPr>
                    <w:t xml:space="preserve">THINK: </w:t>
                  </w:r>
                  <w:r w:rsidDel="00000000" w:rsidR="00000000" w:rsidRPr="00000000">
                    <w:rPr>
                      <w:rFonts w:ascii="Montserrat" w:cs="Montserrat" w:eastAsia="Montserrat" w:hAnsi="Montserrat"/>
                      <w:highlight w:val="white"/>
                      <w:rtl w:val="0"/>
                    </w:rPr>
                    <w:t xml:space="preserve">What kind of personality does your Jiànzi have — bold, fast, wild, or calm?</w:t>
                  </w:r>
                </w:p>
              </w:tc>
            </w:tr>
          </w:tbl>
          <w:p w:rsidR="00000000" w:rsidDel="00000000" w:rsidP="00000000" w:rsidRDefault="00000000" w:rsidRPr="00000000" w14:paraId="0000004E">
            <w:pPr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rPr>
                <w:rFonts w:ascii="Montserrat" w:cs="Montserrat" w:eastAsia="Montserrat" w:hAnsi="Montserrat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8</w:t>
            </w:r>
          </w:p>
        </w:tc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spacing w:after="240" w:before="240" w:line="276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You can choose your Jiànzi design level and tweak it as well.</w:t>
            </w:r>
          </w:p>
          <w:p w:rsidR="00000000" w:rsidDel="00000000" w:rsidP="00000000" w:rsidRDefault="00000000" w:rsidRPr="00000000" w14:paraId="00000052">
            <w:pPr>
              <w:numPr>
                <w:ilvl w:val="0"/>
                <w:numId w:val="4"/>
              </w:numPr>
              <w:spacing w:after="0" w:afterAutospacing="0" w:before="240" w:line="276" w:lineRule="auto"/>
              <w:ind w:left="720" w:hanging="360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Basic:</w:t>
            </w: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 One coin and a simple feather bundle, which is light and easy to start with.</w:t>
            </w:r>
          </w:p>
          <w:p w:rsidR="00000000" w:rsidDel="00000000" w:rsidP="00000000" w:rsidRDefault="00000000" w:rsidRPr="00000000" w14:paraId="00000053">
            <w:pPr>
              <w:numPr>
                <w:ilvl w:val="0"/>
                <w:numId w:val="4"/>
              </w:numPr>
              <w:spacing w:after="0" w:afterAutospacing="0" w:before="0" w:beforeAutospacing="0" w:line="276" w:lineRule="auto"/>
              <w:ind w:left="720" w:hanging="360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Intermediate:</w:t>
            </w: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 Use two coins for better balance. Add 5–7 rooster feathers.</w:t>
            </w:r>
          </w:p>
          <w:p w:rsidR="00000000" w:rsidDel="00000000" w:rsidP="00000000" w:rsidRDefault="00000000" w:rsidRPr="00000000" w14:paraId="00000054">
            <w:pPr>
              <w:numPr>
                <w:ilvl w:val="0"/>
                <w:numId w:val="4"/>
              </w:numPr>
              <w:spacing w:after="240" w:before="0" w:beforeAutospacing="0" w:line="276" w:lineRule="auto"/>
              <w:ind w:left="720" w:hanging="360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Advanced:</w:t>
            </w: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 Use a leather pad + folded leather strip base, add a plastic tube stabilizer, and shape or design it for extra spin and style.</w:t>
            </w:r>
          </w:p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You can also start simple. You can always level up your design once it flies well.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widowControl w:val="0"/>
              <w:spacing w:after="120" w:before="12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</w:rPr>
              <w:drawing>
                <wp:inline distB="114300" distT="114300" distL="114300" distR="114300">
                  <wp:extent cx="1663639" cy="1050277"/>
                  <wp:effectExtent b="0" l="0" r="0" t="0"/>
                  <wp:docPr id="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/>
                          <a:srcRect b="25637" l="0" r="0" t="15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639" cy="10502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7">
      <w:pPr>
        <w:spacing w:after="80" w:before="8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Style w:val="Heading2"/>
        <w:spacing w:after="80" w:before="80" w:lineRule="auto"/>
        <w:rPr>
          <w:rFonts w:ascii="Lexend" w:cs="Lexend" w:eastAsia="Lexend" w:hAnsi="Lexend"/>
          <w:b w:val="1"/>
          <w:color w:val="99c5e9"/>
          <w:highlight w:val="white"/>
        </w:rPr>
      </w:pPr>
      <w:bookmarkStart w:colFirst="0" w:colLast="0" w:name="_ag5xwrcxvjha" w:id="18"/>
      <w:bookmarkEnd w:id="18"/>
      <w:r w:rsidDel="00000000" w:rsidR="00000000" w:rsidRPr="00000000">
        <w:rPr>
          <w:rFonts w:ascii="Lexend" w:cs="Lexend" w:eastAsia="Lexend" w:hAnsi="Lexend"/>
          <w:b w:val="1"/>
          <w:color w:val="99c5e9"/>
          <w:highlight w:val="white"/>
          <w:rtl w:val="0"/>
        </w:rPr>
        <w:t xml:space="preserve">Test the Jiànzi</w:t>
      </w:r>
    </w:p>
    <w:p w:rsidR="00000000" w:rsidDel="00000000" w:rsidP="00000000" w:rsidRDefault="00000000" w:rsidRPr="00000000" w14:paraId="00000059">
      <w:pPr>
        <w:numPr>
          <w:ilvl w:val="0"/>
          <w:numId w:val="2"/>
        </w:numPr>
        <w:spacing w:after="0" w:afterAutospacing="0" w:before="80" w:lineRule="auto"/>
        <w:ind w:left="720" w:hanging="360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Find a partner.</w:t>
      </w:r>
    </w:p>
    <w:p w:rsidR="00000000" w:rsidDel="00000000" w:rsidP="00000000" w:rsidRDefault="00000000" w:rsidRPr="00000000" w14:paraId="0000005A">
      <w:pPr>
        <w:numPr>
          <w:ilvl w:val="0"/>
          <w:numId w:val="2"/>
        </w:numPr>
        <w:spacing w:after="0" w:afterAutospacing="0" w:before="0" w:beforeAutospacing="0" w:lineRule="auto"/>
        <w:ind w:left="720" w:hanging="360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Each person gets a different Jiànzi (with different weights or feather designs).</w:t>
      </w:r>
    </w:p>
    <w:p w:rsidR="00000000" w:rsidDel="00000000" w:rsidP="00000000" w:rsidRDefault="00000000" w:rsidRPr="00000000" w14:paraId="0000005B">
      <w:pPr>
        <w:numPr>
          <w:ilvl w:val="0"/>
          <w:numId w:val="2"/>
        </w:numPr>
        <w:spacing w:after="0" w:afterAutospacing="0" w:before="0" w:beforeAutospacing="0" w:lineRule="auto"/>
        <w:ind w:left="720" w:hanging="360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Take turns to kick your Jiànzi once.</w:t>
      </w:r>
    </w:p>
    <w:p w:rsidR="00000000" w:rsidDel="00000000" w:rsidP="00000000" w:rsidRDefault="00000000" w:rsidRPr="00000000" w14:paraId="0000005C">
      <w:pPr>
        <w:numPr>
          <w:ilvl w:val="0"/>
          <w:numId w:val="2"/>
        </w:numPr>
        <w:spacing w:after="0" w:afterAutospacing="0" w:before="0" w:beforeAutospacing="0" w:lineRule="auto"/>
        <w:ind w:left="720" w:hanging="360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Time how long it stays in the air (use a stopwatch or count).</w:t>
      </w:r>
    </w:p>
    <w:p w:rsidR="00000000" w:rsidDel="00000000" w:rsidP="00000000" w:rsidRDefault="00000000" w:rsidRPr="00000000" w14:paraId="0000005D">
      <w:pPr>
        <w:numPr>
          <w:ilvl w:val="0"/>
          <w:numId w:val="2"/>
        </w:numPr>
        <w:spacing w:after="0" w:afterAutospacing="0" w:before="0" w:beforeAutospacing="0" w:lineRule="auto"/>
        <w:ind w:left="720" w:hanging="360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Watch how it moves – does it spin, wobble, glide, or fall fast?</w:t>
      </w:r>
    </w:p>
    <w:p w:rsidR="00000000" w:rsidDel="00000000" w:rsidP="00000000" w:rsidRDefault="00000000" w:rsidRPr="00000000" w14:paraId="0000005E">
      <w:pPr>
        <w:numPr>
          <w:ilvl w:val="0"/>
          <w:numId w:val="2"/>
        </w:numPr>
        <w:spacing w:after="0" w:afterAutospacing="0" w:before="0" w:beforeAutospacing="0" w:lineRule="auto"/>
        <w:ind w:left="720" w:hanging="360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Write down your results in the table.</w:t>
      </w:r>
    </w:p>
    <w:p w:rsidR="00000000" w:rsidDel="00000000" w:rsidP="00000000" w:rsidRDefault="00000000" w:rsidRPr="00000000" w14:paraId="0000005F">
      <w:pPr>
        <w:numPr>
          <w:ilvl w:val="0"/>
          <w:numId w:val="2"/>
        </w:numPr>
        <w:spacing w:after="80" w:before="0" w:beforeAutospacing="0" w:lineRule="auto"/>
        <w:ind w:left="720" w:hanging="360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Think of one way to improve your Jiànzi.</w:t>
      </w:r>
    </w:p>
    <w:tbl>
      <w:tblPr>
        <w:tblStyle w:val="Table10"/>
        <w:tblW w:w="901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200"/>
        <w:gridCol w:w="1275"/>
        <w:gridCol w:w="1245"/>
        <w:gridCol w:w="1830"/>
        <w:gridCol w:w="1560"/>
        <w:gridCol w:w="1905"/>
        <w:tblGridChange w:id="0">
          <w:tblGrid>
            <w:gridCol w:w="1200"/>
            <w:gridCol w:w="1275"/>
            <w:gridCol w:w="1245"/>
            <w:gridCol w:w="1830"/>
            <w:gridCol w:w="1560"/>
            <w:gridCol w:w="1905"/>
          </w:tblGrid>
        </w:tblGridChange>
      </w:tblGrid>
      <w:tr>
        <w:trPr>
          <w:cantSplit w:val="0"/>
          <w:trHeight w:val="83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after="80" w:before="80" w:lineRule="auto"/>
              <w:jc w:val="center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Jiànzi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spacing w:after="80" w:before="80" w:lineRule="auto"/>
              <w:jc w:val="center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How many coins?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pacing w:after="80" w:before="80" w:lineRule="auto"/>
              <w:jc w:val="center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How many feathers?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spacing w:after="80" w:before="80" w:lineRule="auto"/>
              <w:jc w:val="center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Time in air (seconds)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spacing w:after="80" w:before="80" w:lineRule="auto"/>
              <w:jc w:val="center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Flew well? (Yes/No)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spacing w:after="80" w:before="80" w:lineRule="auto"/>
              <w:jc w:val="center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One way to improve it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70.3699999999998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A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B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after="80" w:before="8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2">
      <w:pPr>
        <w:pStyle w:val="Heading3"/>
        <w:keepNext w:val="0"/>
        <w:keepLines w:val="0"/>
        <w:spacing w:before="80" w:lineRule="auto"/>
        <w:rPr>
          <w:rFonts w:ascii="Montserrat" w:cs="Montserrat" w:eastAsia="Montserrat" w:hAnsi="Montserrat"/>
          <w:color w:val="000000"/>
          <w:sz w:val="22"/>
          <w:szCs w:val="22"/>
          <w:highlight w:val="white"/>
        </w:rPr>
      </w:pPr>
      <w:bookmarkStart w:colFirst="0" w:colLast="0" w:name="_5fuxjoa9u2rl" w:id="19"/>
      <w:bookmarkEnd w:id="1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Style w:val="Heading3"/>
        <w:keepNext w:val="0"/>
        <w:keepLines w:val="0"/>
        <w:numPr>
          <w:ilvl w:val="0"/>
          <w:numId w:val="2"/>
        </w:numPr>
        <w:spacing w:before="80" w:lineRule="auto"/>
        <w:ind w:left="720" w:hanging="360"/>
        <w:rPr>
          <w:rFonts w:ascii="Montserrat" w:cs="Montserrat" w:eastAsia="Montserrat" w:hAnsi="Montserrat"/>
          <w:sz w:val="22"/>
          <w:szCs w:val="22"/>
          <w:highlight w:val="white"/>
        </w:rPr>
      </w:pPr>
      <w:bookmarkStart w:colFirst="0" w:colLast="0" w:name="_kuyvyzrzowjj" w:id="20"/>
      <w:bookmarkEnd w:id="20"/>
      <w:r w:rsidDel="00000000" w:rsidR="00000000" w:rsidRPr="00000000">
        <w:rPr>
          <w:rFonts w:ascii="Montserrat" w:cs="Montserrat" w:eastAsia="Montserrat" w:hAnsi="Montserrat"/>
          <w:color w:val="000000"/>
          <w:sz w:val="22"/>
          <w:szCs w:val="22"/>
          <w:highlight w:val="white"/>
          <w:rtl w:val="0"/>
        </w:rPr>
        <w:t xml:space="preserve">Follow the given suggestions to improve the design of your Jiànzi: </w:t>
      </w:r>
      <w:r w:rsidDel="00000000" w:rsidR="00000000" w:rsidRPr="00000000">
        <w:rPr>
          <w:rtl w:val="0"/>
        </w:rPr>
      </w:r>
    </w:p>
    <w:tbl>
      <w:tblPr>
        <w:tblStyle w:val="Table11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4">
            <w:pPr>
              <w:pStyle w:val="Heading3"/>
              <w:keepNext w:val="0"/>
              <w:keepLines w:val="0"/>
              <w:numPr>
                <w:ilvl w:val="0"/>
                <w:numId w:val="1"/>
              </w:numPr>
              <w:spacing w:before="80" w:line="240" w:lineRule="auto"/>
              <w:ind w:left="720" w:hanging="360"/>
              <w:rPr>
                <w:rFonts w:ascii="Montserrat" w:cs="Montserrat" w:eastAsia="Montserrat" w:hAnsi="Montserrat"/>
                <w:color w:val="434343"/>
                <w:sz w:val="22"/>
                <w:szCs w:val="22"/>
                <w:highlight w:val="white"/>
              </w:rPr>
            </w:pPr>
            <w:bookmarkStart w:colFirst="0" w:colLast="0" w:name="_kj54pzdhgj6j" w:id="21"/>
            <w:bookmarkEnd w:id="21"/>
            <w:r w:rsidDel="00000000" w:rsidR="00000000" w:rsidRPr="00000000">
              <w:rPr>
                <w:rFonts w:ascii="Montserrat" w:cs="Montserrat" w:eastAsia="Montserrat" w:hAnsi="Montserrat"/>
                <w:sz w:val="22"/>
                <w:szCs w:val="22"/>
                <w:highlight w:val="white"/>
                <w:rtl w:val="0"/>
              </w:rPr>
              <w:t xml:space="preserve">Try using fewer coins to make it lighter.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numPr>
                <w:ilvl w:val="0"/>
                <w:numId w:val="1"/>
              </w:numPr>
              <w:spacing w:after="80" w:before="80" w:line="240" w:lineRule="auto"/>
              <w:ind w:left="720" w:hanging="360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Add more feathers to help it glide better.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numPr>
                <w:ilvl w:val="0"/>
                <w:numId w:val="1"/>
              </w:numPr>
              <w:spacing w:after="80" w:before="80" w:line="240" w:lineRule="auto"/>
              <w:ind w:left="720" w:hanging="360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Ensure the feathers are spread out evenly to maintain balance.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numPr>
                <w:ilvl w:val="0"/>
                <w:numId w:val="1"/>
              </w:numPr>
              <w:spacing w:after="80" w:before="80" w:line="240" w:lineRule="auto"/>
              <w:ind w:left="720" w:hanging="360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Try spinning it when you kick to keep it steady in the air.</w:t>
            </w:r>
          </w:p>
        </w:tc>
      </w:tr>
    </w:tbl>
    <w:p w:rsidR="00000000" w:rsidDel="00000000" w:rsidP="00000000" w:rsidRDefault="00000000" w:rsidRPr="00000000" w14:paraId="00000078">
      <w:pPr>
        <w:spacing w:after="80" w:before="80" w:lineRule="auto"/>
        <w:rPr>
          <w:rFonts w:ascii="Lexend" w:cs="Lexend" w:eastAsia="Lexend" w:hAnsi="Lexend"/>
          <w:b w:val="1"/>
          <w:color w:val="99c5e9"/>
          <w:sz w:val="32"/>
          <w:szCs w:val="3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after="80" w:before="80" w:lineRule="auto"/>
        <w:rPr>
          <w:rFonts w:ascii="Lexend" w:cs="Lexend" w:eastAsia="Lexend" w:hAnsi="Lexend"/>
          <w:b w:val="1"/>
          <w:color w:val="99c5e9"/>
          <w:sz w:val="32"/>
          <w:szCs w:val="32"/>
          <w:highlight w:val="white"/>
        </w:rPr>
      </w:pPr>
      <w:r w:rsidDel="00000000" w:rsidR="00000000" w:rsidRPr="00000000">
        <w:rPr>
          <w:rFonts w:ascii="Lexend" w:cs="Lexend" w:eastAsia="Lexend" w:hAnsi="Lexend"/>
          <w:b w:val="1"/>
          <w:color w:val="99c5e9"/>
          <w:sz w:val="32"/>
          <w:szCs w:val="32"/>
          <w:highlight w:val="white"/>
          <w:rtl w:val="0"/>
        </w:rPr>
        <w:t xml:space="preserve">Jiànzi: Tips and Mistakes</w:t>
      </w:r>
    </w:p>
    <w:tbl>
      <w:tblPr>
        <w:tblStyle w:val="Table12"/>
        <w:tblW w:w="90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340"/>
        <w:gridCol w:w="3660"/>
        <w:tblGridChange w:id="0">
          <w:tblGrid>
            <w:gridCol w:w="5340"/>
            <w:gridCol w:w="3660"/>
          </w:tblGrid>
        </w:tblGridChange>
      </w:tblGrid>
      <w:tr>
        <w:trPr>
          <w:cantSplit w:val="0"/>
          <w:trHeight w:val="508.7999999999999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b w:val="1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TIPS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>
                <w:rFonts w:ascii="Montserrat" w:cs="Montserrat" w:eastAsia="Montserrat" w:hAnsi="Montserrat"/>
                <w:b w:val="1"/>
                <w:color w:val="99c5e9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COMMON MISTAKES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rFonts w:ascii="Montserrat" w:cs="Montserrat" w:eastAsia="Montserrat" w:hAnsi="Montserrat"/>
                <w:b w:val="1"/>
                <w:color w:val="99c5e9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Throw it up and down: </w:t>
            </w: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Toss the Jianzi straight into the air with your hands to get a feel for its motion and timing.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>
                <w:rFonts w:ascii="Montserrat" w:cs="Montserrat" w:eastAsia="Montserrat" w:hAnsi="Montserrat"/>
                <w:b w:val="1"/>
                <w:color w:val="99c5e9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Kicking with your toes like in football: </w:t>
            </w: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This causes the Jianzi to fly unpredictably. Use the inside or outside of your foot instead for more control.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rFonts w:ascii="Montserrat" w:cs="Montserrat" w:eastAsia="Montserrat" w:hAnsi="Montserrat"/>
                <w:b w:val="1"/>
                <w:color w:val="99c5e9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Keep staring: </w:t>
            </w: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Maintain eye contact with the Jianzi at all times to track its path and improve control.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rPr>
                <w:rFonts w:ascii="Lexend" w:cs="Lexend" w:eastAsia="Lexend" w:hAnsi="Lexend"/>
                <w:b w:val="1"/>
                <w:color w:val="99c5e9"/>
                <w:sz w:val="32"/>
                <w:szCs w:val="32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Either kick from inside or outside of the feet: </w:t>
            </w: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Choose one side of the foot to practice with first—either the inside or the outside—for better accuracy and consistency.</w:t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>
                <w:rFonts w:ascii="Montserrat" w:cs="Montserrat" w:eastAsia="Montserrat" w:hAnsi="Montserrat"/>
                <w:b w:val="1"/>
                <w:color w:val="99c5e9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>
                <w:rFonts w:ascii="Montserrat" w:cs="Montserrat" w:eastAsia="Montserrat" w:hAnsi="Montserrat"/>
                <w:b w:val="1"/>
                <w:color w:val="99c5e9"/>
                <w:highlight w:val="white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b w:val="1"/>
                <w:highlight w:val="white"/>
                <w:rtl w:val="0"/>
              </w:rPr>
              <w:t xml:space="preserve">No rest for your kicking foot: </w:t>
            </w:r>
            <w:r w:rsidDel="00000000" w:rsidR="00000000" w:rsidRPr="00000000">
              <w:rPr>
                <w:rFonts w:ascii="Montserrat" w:cs="Montserrat" w:eastAsia="Montserrat" w:hAnsi="Montserrat"/>
                <w:highlight w:val="white"/>
                <w:rtl w:val="0"/>
              </w:rPr>
              <w:t xml:space="preserve">Constant motion without resting can throw off your rhythm. It’s okay to pause, reset, and focus on technique.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3">
      <w:pPr>
        <w:spacing w:after="80" w:before="80" w:lineRule="auto"/>
        <w:rPr>
          <w:rFonts w:ascii="Lexend" w:cs="Lexend" w:eastAsia="Lexend" w:hAnsi="Lexend"/>
          <w:b w:val="1"/>
          <w:color w:val="99c5e9"/>
          <w:sz w:val="32"/>
          <w:szCs w:val="3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after="80" w:before="80" w:lineRule="auto"/>
        <w:rPr>
          <w:rFonts w:ascii="Lexend" w:cs="Lexend" w:eastAsia="Lexend" w:hAnsi="Lexend"/>
          <w:b w:val="1"/>
          <w:color w:val="99c5e9"/>
          <w:sz w:val="32"/>
          <w:szCs w:val="32"/>
          <w:highlight w:val="white"/>
        </w:rPr>
      </w:pPr>
      <w:r w:rsidDel="00000000" w:rsidR="00000000" w:rsidRPr="00000000">
        <w:rPr>
          <w:rFonts w:ascii="Lexend" w:cs="Lexend" w:eastAsia="Lexend" w:hAnsi="Lexend"/>
          <w:b w:val="1"/>
          <w:color w:val="99c5e9"/>
          <w:sz w:val="32"/>
          <w:szCs w:val="32"/>
          <w:highlight w:val="white"/>
          <w:rtl w:val="0"/>
        </w:rPr>
        <w:t xml:space="preserve">3-2-1 Reflection</w:t>
      </w:r>
    </w:p>
    <w:p w:rsidR="00000000" w:rsidDel="00000000" w:rsidP="00000000" w:rsidRDefault="00000000" w:rsidRPr="00000000" w14:paraId="00000085">
      <w:pPr>
        <w:pStyle w:val="Heading3"/>
        <w:keepNext w:val="0"/>
        <w:keepLines w:val="0"/>
        <w:spacing w:before="80" w:lineRule="auto"/>
        <w:rPr>
          <w:rFonts w:ascii="Montserrat" w:cs="Montserrat" w:eastAsia="Montserrat" w:hAnsi="Montserrat"/>
          <w:b w:val="1"/>
          <w:color w:val="000000"/>
          <w:sz w:val="20"/>
          <w:szCs w:val="20"/>
          <w:highlight w:val="white"/>
        </w:rPr>
      </w:pPr>
      <w:bookmarkStart w:colFirst="0" w:colLast="0" w:name="_wlbbi7xsn4tj" w:id="22"/>
      <w:bookmarkEnd w:id="2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Style w:val="Heading3"/>
        <w:keepNext w:val="0"/>
        <w:keepLines w:val="0"/>
        <w:spacing w:before="80" w:lineRule="auto"/>
        <w:rPr>
          <w:rFonts w:ascii="Montserrat" w:cs="Montserrat" w:eastAsia="Montserrat" w:hAnsi="Montserrat"/>
          <w:b w:val="1"/>
          <w:color w:val="000000"/>
          <w:sz w:val="22"/>
          <w:szCs w:val="22"/>
          <w:highlight w:val="white"/>
        </w:rPr>
      </w:pPr>
      <w:bookmarkStart w:colFirst="0" w:colLast="0" w:name="_gi0ciy852cgg" w:id="23"/>
      <w:bookmarkEnd w:id="23"/>
      <w:r w:rsidDel="00000000" w:rsidR="00000000" w:rsidRPr="00000000">
        <w:rPr>
          <w:rFonts w:ascii="Montserrat" w:cs="Montserrat" w:eastAsia="Montserrat" w:hAnsi="Montserrat"/>
          <w:b w:val="1"/>
          <w:color w:val="000000"/>
          <w:sz w:val="22"/>
          <w:szCs w:val="22"/>
          <w:highlight w:val="white"/>
          <w:rtl w:val="0"/>
        </w:rPr>
        <w:t xml:space="preserve">3 Things I Noticed While Playing Jiànzi:</w:t>
      </w:r>
    </w:p>
    <w:p w:rsidR="00000000" w:rsidDel="00000000" w:rsidP="00000000" w:rsidRDefault="00000000" w:rsidRPr="00000000" w14:paraId="00000087">
      <w:pPr>
        <w:spacing w:after="80" w:before="80" w:lineRule="auto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i w:val="1"/>
          <w:highlight w:val="white"/>
          <w:rtl w:val="0"/>
        </w:rPr>
        <w:t xml:space="preserve">(E.g., </w:t>
      </w: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I used different parts of my foot to kick, I had to balance my body while kicking, etc.)</w:t>
      </w:r>
    </w:p>
    <w:p w:rsidR="00000000" w:rsidDel="00000000" w:rsidP="00000000" w:rsidRDefault="00000000" w:rsidRPr="00000000" w14:paraId="00000088">
      <w:pPr>
        <w:spacing w:after="80" w:before="80" w:lineRule="auto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13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1">
      <w:pPr>
        <w:pStyle w:val="Heading3"/>
        <w:keepNext w:val="0"/>
        <w:keepLines w:val="0"/>
        <w:spacing w:before="80" w:lineRule="auto"/>
        <w:rPr>
          <w:rFonts w:ascii="Montserrat" w:cs="Montserrat" w:eastAsia="Montserrat" w:hAnsi="Montserrat"/>
          <w:b w:val="1"/>
          <w:color w:val="000000"/>
          <w:sz w:val="22"/>
          <w:szCs w:val="22"/>
          <w:highlight w:val="white"/>
        </w:rPr>
      </w:pPr>
      <w:bookmarkStart w:colFirst="0" w:colLast="0" w:name="_6jjl6etzubtr" w:id="24"/>
      <w:bookmarkEnd w:id="24"/>
      <w:r w:rsidDel="00000000" w:rsidR="00000000" w:rsidRPr="00000000">
        <w:rPr>
          <w:rFonts w:ascii="Montserrat" w:cs="Montserrat" w:eastAsia="Montserrat" w:hAnsi="Montserrat"/>
          <w:b w:val="1"/>
          <w:color w:val="000000"/>
          <w:sz w:val="22"/>
          <w:szCs w:val="22"/>
          <w:highlight w:val="white"/>
          <w:rtl w:val="0"/>
        </w:rPr>
        <w:t xml:space="preserve">2 Things I Improved On Today:</w:t>
      </w:r>
    </w:p>
    <w:p w:rsidR="00000000" w:rsidDel="00000000" w:rsidP="00000000" w:rsidRDefault="00000000" w:rsidRPr="00000000" w14:paraId="00000092">
      <w:pPr>
        <w:spacing w:after="80" w:before="80" w:lineRule="auto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i w:val="1"/>
          <w:highlight w:val="white"/>
          <w:rtl w:val="0"/>
        </w:rPr>
        <w:t xml:space="preserve">(E.g., </w:t>
      </w: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I kicked more times in a row, I stood more steadily or balanced better, etc. </w:t>
      </w:r>
    </w:p>
    <w:p w:rsidR="00000000" w:rsidDel="00000000" w:rsidP="00000000" w:rsidRDefault="00000000" w:rsidRPr="00000000" w14:paraId="00000093">
      <w:pPr>
        <w:spacing w:after="80" w:before="80" w:lineRule="auto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C">
      <w:pPr>
        <w:spacing w:after="80" w:before="80" w:lineRule="auto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pStyle w:val="Heading3"/>
        <w:keepNext w:val="0"/>
        <w:keepLines w:val="0"/>
        <w:spacing w:before="80" w:lineRule="auto"/>
        <w:rPr>
          <w:rFonts w:ascii="Montserrat" w:cs="Montserrat" w:eastAsia="Montserrat" w:hAnsi="Montserrat"/>
          <w:b w:val="1"/>
          <w:color w:val="000000"/>
          <w:sz w:val="22"/>
          <w:szCs w:val="22"/>
          <w:highlight w:val="white"/>
        </w:rPr>
      </w:pPr>
      <w:bookmarkStart w:colFirst="0" w:colLast="0" w:name="_15uue3q4d73i" w:id="25"/>
      <w:bookmarkEnd w:id="25"/>
      <w:r w:rsidDel="00000000" w:rsidR="00000000" w:rsidRPr="00000000">
        <w:rPr>
          <w:rFonts w:ascii="Montserrat" w:cs="Montserrat" w:eastAsia="Montserrat" w:hAnsi="Montserrat"/>
          <w:b w:val="1"/>
          <w:color w:val="000000"/>
          <w:sz w:val="22"/>
          <w:szCs w:val="22"/>
          <w:highlight w:val="white"/>
          <w:rtl w:val="0"/>
        </w:rPr>
        <w:t xml:space="preserve">1 Question I Still Have About Jiànzi:</w:t>
      </w:r>
    </w:p>
    <w:p w:rsidR="00000000" w:rsidDel="00000000" w:rsidP="00000000" w:rsidRDefault="00000000" w:rsidRPr="00000000" w14:paraId="0000009E">
      <w:pPr>
        <w:spacing w:after="80" w:before="80" w:lineRule="auto"/>
        <w:rPr>
          <w:rFonts w:ascii="Montserrat" w:cs="Montserrat" w:eastAsia="Montserrat" w:hAnsi="Montserrat"/>
          <w:i w:val="1"/>
          <w:highlight w:val="white"/>
        </w:rPr>
      </w:pPr>
      <w:r w:rsidDel="00000000" w:rsidR="00000000" w:rsidRPr="00000000">
        <w:rPr>
          <w:rFonts w:ascii="Montserrat" w:cs="Montserrat" w:eastAsia="Montserrat" w:hAnsi="Montserrat"/>
          <w:i w:val="1"/>
          <w:highlight w:val="white"/>
          <w:rtl w:val="0"/>
        </w:rPr>
        <w:t xml:space="preserve">(E.g., </w:t>
      </w:r>
      <w:r w:rsidDel="00000000" w:rsidR="00000000" w:rsidRPr="00000000">
        <w:rPr>
          <w:rFonts w:ascii="Montserrat" w:cs="Montserrat" w:eastAsia="Montserrat" w:hAnsi="Montserrat"/>
          <w:highlight w:val="white"/>
          <w:rtl w:val="0"/>
        </w:rPr>
        <w:t xml:space="preserve">What materials can I use to make my own Jiànzi at home?</w:t>
      </w:r>
      <w:r w:rsidDel="00000000" w:rsidR="00000000" w:rsidRPr="00000000">
        <w:rPr>
          <w:rFonts w:ascii="Montserrat" w:cs="Montserrat" w:eastAsia="Montserrat" w:hAnsi="Montserrat"/>
          <w:i w:val="1"/>
          <w:highlight w:val="white"/>
          <w:rtl w:val="0"/>
        </w:rPr>
        <w:t xml:space="preserve">)</w:t>
      </w:r>
    </w:p>
    <w:p w:rsidR="00000000" w:rsidDel="00000000" w:rsidP="00000000" w:rsidRDefault="00000000" w:rsidRPr="00000000" w14:paraId="0000009F">
      <w:pPr>
        <w:spacing w:after="80" w:before="80" w:lineRule="auto"/>
        <w:rPr>
          <w:rFonts w:ascii="Montserrat" w:cs="Montserrat" w:eastAsia="Montserrat" w:hAnsi="Montserrat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>
                <w:rFonts w:ascii="Montserrat" w:cs="Montserrat" w:eastAsia="Montserrat" w:hAnsi="Montserrat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8">
      <w:pPr>
        <w:spacing w:after="120" w:before="360" w:line="276" w:lineRule="auto"/>
        <w:rPr>
          <w:rFonts w:ascii="Montserrat" w:cs="Montserrat" w:eastAsia="Montserrat" w:hAnsi="Montserrat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after="80" w:before="80" w:lineRule="auto"/>
        <w:rPr/>
      </w:pPr>
      <w:r w:rsidDel="00000000" w:rsidR="00000000" w:rsidRPr="00000000">
        <w:rPr>
          <w:rtl w:val="0"/>
        </w:rPr>
      </w:r>
    </w:p>
    <w:sectPr>
      <w:footerReference r:id="rId16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Montserrat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Lexend">
    <w:embedRegular w:fontKey="{00000000-0000-0000-0000-000000000000}" r:id="rId5" w:subsetted="0"/>
    <w:embedBold w:fontKey="{00000000-0000-0000-0000-000000000000}" r:id="rId6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A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0.png"/><Relationship Id="rId10" Type="http://schemas.openxmlformats.org/officeDocument/2006/relationships/image" Target="media/image3.png"/><Relationship Id="rId13" Type="http://schemas.openxmlformats.org/officeDocument/2006/relationships/image" Target="media/image11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5" Type="http://schemas.openxmlformats.org/officeDocument/2006/relationships/image" Target="media/image4.png"/><Relationship Id="rId14" Type="http://schemas.openxmlformats.org/officeDocument/2006/relationships/image" Target="media/image9.png"/><Relationship Id="rId16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image" Target="media/image7.png"/><Relationship Id="rId7" Type="http://schemas.openxmlformats.org/officeDocument/2006/relationships/image" Target="media/image1.png"/><Relationship Id="rId8" Type="http://schemas.openxmlformats.org/officeDocument/2006/relationships/image" Target="media/image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Montserrat-regular.ttf"/><Relationship Id="rId2" Type="http://schemas.openxmlformats.org/officeDocument/2006/relationships/font" Target="fonts/Montserrat-bold.ttf"/><Relationship Id="rId3" Type="http://schemas.openxmlformats.org/officeDocument/2006/relationships/font" Target="fonts/Montserrat-italic.ttf"/><Relationship Id="rId4" Type="http://schemas.openxmlformats.org/officeDocument/2006/relationships/font" Target="fonts/Montserrat-boldItalic.ttf"/><Relationship Id="rId5" Type="http://schemas.openxmlformats.org/officeDocument/2006/relationships/font" Target="fonts/Lexend-regular.ttf"/><Relationship Id="rId6" Type="http://schemas.openxmlformats.org/officeDocument/2006/relationships/font" Target="fonts/Lexend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